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F4" w:rsidRDefault="00855DF4" w:rsidP="00855DF4">
      <w:pPr>
        <w:shd w:val="clear" w:color="auto" w:fill="FFFFFF"/>
        <w:spacing w:line="274" w:lineRule="exact"/>
        <w:ind w:right="67"/>
        <w:jc w:val="center"/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Приложение №2</w:t>
      </w:r>
    </w:p>
    <w:p w:rsidR="00855DF4" w:rsidRDefault="00855DF4" w:rsidP="00855DF4">
      <w:pPr>
        <w:shd w:val="clear" w:color="auto" w:fill="FFFFFF"/>
        <w:spacing w:line="274" w:lineRule="exact"/>
        <w:ind w:right="38"/>
        <w:jc w:val="center"/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color w:val="000000"/>
          <w:spacing w:val="1"/>
          <w:sz w:val="24"/>
          <w:szCs w:val="24"/>
        </w:rPr>
        <w:t>к</w:t>
      </w:r>
      <w:proofErr w:type="gramEnd"/>
      <w:r>
        <w:rPr>
          <w:color w:val="000000"/>
          <w:spacing w:val="1"/>
          <w:sz w:val="24"/>
          <w:szCs w:val="24"/>
        </w:rPr>
        <w:t xml:space="preserve"> приказу МБДОУ № 2</w:t>
      </w:r>
    </w:p>
    <w:p w:rsidR="00855DF4" w:rsidRDefault="00855DF4" w:rsidP="00855DF4">
      <w:pPr>
        <w:shd w:val="clear" w:color="auto" w:fill="FFFFFF"/>
        <w:tabs>
          <w:tab w:val="left" w:leader="underscore" w:pos="893"/>
          <w:tab w:val="left" w:leader="underscore" w:pos="1867"/>
          <w:tab w:val="left" w:leader="underscore" w:pos="3413"/>
        </w:tabs>
        <w:spacing w:line="274" w:lineRule="exact"/>
        <w:ind w:right="19"/>
        <w:jc w:val="center"/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   </w:t>
      </w:r>
      <w:proofErr w:type="gramStart"/>
      <w:r>
        <w:rPr>
          <w:spacing w:val="-4"/>
          <w:sz w:val="24"/>
          <w:szCs w:val="24"/>
        </w:rPr>
        <w:t>от</w:t>
      </w:r>
      <w:proofErr w:type="gramEnd"/>
      <w:r>
        <w:rPr>
          <w:spacing w:val="-4"/>
          <w:sz w:val="24"/>
          <w:szCs w:val="24"/>
        </w:rPr>
        <w:t xml:space="preserve"> 18.10 </w:t>
      </w:r>
      <w:r>
        <w:rPr>
          <w:spacing w:val="1"/>
          <w:sz w:val="24"/>
          <w:szCs w:val="24"/>
        </w:rPr>
        <w:t>2017 г. № 203/1</w:t>
      </w:r>
    </w:p>
    <w:p w:rsidR="00855DF4" w:rsidRDefault="00855DF4" w:rsidP="00855DF4">
      <w:pPr>
        <w:shd w:val="clear" w:color="auto" w:fill="FFFFFF"/>
        <w:ind w:left="17" w:right="6" w:hanging="17"/>
        <w:jc w:val="both"/>
        <w:rPr>
          <w:sz w:val="28"/>
          <w:szCs w:val="28"/>
        </w:rPr>
      </w:pPr>
    </w:p>
    <w:p w:rsidR="00855DF4" w:rsidRDefault="00855DF4" w:rsidP="00855DF4">
      <w:pPr>
        <w:suppressAutoHyphens/>
        <w:autoSpaceDE/>
        <w:adjustRightInd/>
        <w:ind w:firstLine="709"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Положение</w:t>
      </w:r>
    </w:p>
    <w:p w:rsidR="00855DF4" w:rsidRDefault="00855DF4" w:rsidP="00855DF4">
      <w:pPr>
        <w:suppressAutoHyphens/>
        <w:autoSpaceDE/>
        <w:adjustRightInd/>
        <w:ind w:firstLine="709"/>
        <w:jc w:val="center"/>
        <w:rPr>
          <w:rFonts w:eastAsia="Andale Sans UI"/>
          <w:b/>
          <w:kern w:val="2"/>
          <w:sz w:val="28"/>
          <w:szCs w:val="28"/>
        </w:rPr>
      </w:pPr>
      <w:proofErr w:type="gramStart"/>
      <w:r>
        <w:rPr>
          <w:rFonts w:eastAsia="Andale Sans UI"/>
          <w:b/>
          <w:kern w:val="2"/>
          <w:sz w:val="28"/>
          <w:szCs w:val="28"/>
        </w:rPr>
        <w:t>о</w:t>
      </w:r>
      <w:proofErr w:type="gramEnd"/>
      <w:r>
        <w:rPr>
          <w:rFonts w:eastAsia="Andale Sans UI"/>
          <w:b/>
          <w:kern w:val="2"/>
          <w:sz w:val="28"/>
          <w:szCs w:val="28"/>
        </w:rPr>
        <w:t xml:space="preserve"> создании творческой группы по реализации плана муниципальной инновационной площадки «Создание модели игрового взаимодействия родителей и детей раннего и дошкольного возраста в ДОУ»</w:t>
      </w:r>
    </w:p>
    <w:p w:rsidR="00855DF4" w:rsidRDefault="00855DF4" w:rsidP="00855DF4">
      <w:pPr>
        <w:suppressAutoHyphens/>
        <w:autoSpaceDE/>
        <w:adjustRightInd/>
        <w:ind w:firstLine="709"/>
        <w:jc w:val="center"/>
        <w:rPr>
          <w:rFonts w:eastAsia="Andale Sans UI"/>
          <w:b/>
          <w:kern w:val="2"/>
          <w:sz w:val="28"/>
          <w:szCs w:val="28"/>
        </w:rPr>
      </w:pPr>
      <w:proofErr w:type="gramStart"/>
      <w:r>
        <w:rPr>
          <w:rFonts w:eastAsia="Andale Sans UI"/>
          <w:b/>
          <w:kern w:val="2"/>
          <w:sz w:val="28"/>
          <w:szCs w:val="28"/>
        </w:rPr>
        <w:t>в</w:t>
      </w:r>
      <w:proofErr w:type="gramEnd"/>
      <w:r>
        <w:rPr>
          <w:rFonts w:eastAsia="Andale Sans UI"/>
          <w:b/>
          <w:kern w:val="2"/>
          <w:sz w:val="28"/>
          <w:szCs w:val="28"/>
        </w:rPr>
        <w:t xml:space="preserve">   муниципальном бюджетном дошкольном</w:t>
      </w:r>
    </w:p>
    <w:p w:rsidR="00855DF4" w:rsidRDefault="00855DF4" w:rsidP="00855DF4">
      <w:pPr>
        <w:suppressAutoHyphens/>
        <w:autoSpaceDE/>
        <w:adjustRightInd/>
        <w:ind w:firstLine="709"/>
        <w:jc w:val="center"/>
        <w:rPr>
          <w:rFonts w:eastAsia="Andale Sans UI"/>
          <w:b/>
          <w:kern w:val="2"/>
          <w:sz w:val="28"/>
          <w:szCs w:val="28"/>
        </w:rPr>
      </w:pPr>
      <w:proofErr w:type="gramStart"/>
      <w:r>
        <w:rPr>
          <w:rFonts w:eastAsia="Andale Sans UI"/>
          <w:b/>
          <w:kern w:val="2"/>
          <w:sz w:val="28"/>
          <w:szCs w:val="28"/>
        </w:rPr>
        <w:t>образовательном</w:t>
      </w:r>
      <w:proofErr w:type="gramEnd"/>
      <w:r>
        <w:rPr>
          <w:rFonts w:eastAsia="Andale Sans UI"/>
          <w:b/>
          <w:kern w:val="2"/>
          <w:sz w:val="28"/>
          <w:szCs w:val="28"/>
        </w:rPr>
        <w:t xml:space="preserve"> учреждении № 2  «Ромашка».</w:t>
      </w:r>
    </w:p>
    <w:p w:rsidR="00855DF4" w:rsidRDefault="00855DF4" w:rsidP="00855DF4">
      <w:pPr>
        <w:suppressAutoHyphens/>
        <w:autoSpaceDE/>
        <w:adjustRightInd/>
        <w:ind w:firstLine="709"/>
        <w:jc w:val="both"/>
        <w:rPr>
          <w:rFonts w:eastAsia="Andale Sans UI"/>
          <w:b/>
          <w:kern w:val="2"/>
          <w:sz w:val="28"/>
          <w:szCs w:val="28"/>
        </w:rPr>
      </w:pPr>
    </w:p>
    <w:p w:rsidR="00855DF4" w:rsidRDefault="00855DF4" w:rsidP="00855DF4">
      <w:pPr>
        <w:tabs>
          <w:tab w:val="left" w:pos="3795"/>
        </w:tabs>
        <w:suppressAutoHyphens/>
        <w:autoSpaceDE/>
        <w:adjustRightInd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1. Общие положения</w:t>
      </w:r>
    </w:p>
    <w:p w:rsidR="00855DF4" w:rsidRDefault="00855DF4" w:rsidP="00855DF4">
      <w:pPr>
        <w:widowControl/>
        <w:numPr>
          <w:ilvl w:val="1"/>
          <w:numId w:val="1"/>
        </w:numPr>
        <w:suppressAutoHyphens/>
        <w:autoSpaceDE/>
        <w:adjustRightInd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Настоящее Положение регламентирует деятельность Творческой группы по реализации инновационного проекта муниципальной инновационной площадки «Создание модели игрового взаимодействия родителей и детей раннего и дошкольного возраста в ДОУ» в   муниципальном бюджетном дошкольном образовательном учреждении № 2 «Ромашка».</w:t>
      </w:r>
    </w:p>
    <w:p w:rsidR="00855DF4" w:rsidRDefault="00855DF4" w:rsidP="00855DF4">
      <w:pPr>
        <w:widowControl/>
        <w:numPr>
          <w:ilvl w:val="1"/>
          <w:numId w:val="1"/>
        </w:numPr>
        <w:tabs>
          <w:tab w:val="left" w:pos="0"/>
        </w:tabs>
        <w:suppressAutoHyphens/>
        <w:autoSpaceDE/>
        <w:adjustRightInd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Положение разработано в соответствии с Законом Российской Федерации от 29 декабря 2012 г. №; 273-ФЗ «Об образовании», приказом Министерства образования и науки Российской Федерации от 17 октября 2013г № 1155 «Об утверждении федерального государственного образовательного стандарта дошкольного образования». </w:t>
      </w:r>
      <w:r>
        <w:rPr>
          <w:color w:val="000000"/>
          <w:sz w:val="28"/>
          <w:szCs w:val="28"/>
        </w:rPr>
        <w:t>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855DF4" w:rsidRDefault="00855DF4" w:rsidP="00855DF4">
      <w:pPr>
        <w:widowControl/>
        <w:numPr>
          <w:ilvl w:val="1"/>
          <w:numId w:val="1"/>
        </w:numPr>
        <w:tabs>
          <w:tab w:val="left" w:pos="0"/>
        </w:tabs>
        <w:suppressAutoHyphens/>
        <w:autoSpaceDE/>
        <w:adjustRightInd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 работы творческой группы являются: равноправие его членов, системность, открытость, коллегиальность деятельности, объективность.</w:t>
      </w:r>
    </w:p>
    <w:p w:rsidR="00855DF4" w:rsidRDefault="00855DF4" w:rsidP="00855DF4">
      <w:pPr>
        <w:widowControl/>
        <w:numPr>
          <w:ilvl w:val="1"/>
          <w:numId w:val="1"/>
        </w:numPr>
        <w:tabs>
          <w:tab w:val="left" w:pos="0"/>
        </w:tabs>
        <w:suppressAutoHyphens/>
        <w:autoSpaceDE/>
        <w:adjustRightInd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Творческая группа предусматривает формирование и развитие профессиональных качеств воспитателей, специалистов, повышение их профессионального мастерства в области игрового взаимодействия родителей и детей раннего и дошкольного возраста в ДОУ.  Персональный состав Творческой группы назначается приказом руководителя ДОУ, возглавляет ее старший воспитатель учреждения.</w:t>
      </w:r>
    </w:p>
    <w:p w:rsidR="00855DF4" w:rsidRDefault="00855DF4" w:rsidP="00855DF4">
      <w:pPr>
        <w:widowControl/>
        <w:numPr>
          <w:ilvl w:val="1"/>
          <w:numId w:val="1"/>
        </w:numPr>
        <w:suppressAutoHyphens/>
        <w:autoSpaceDE/>
        <w:adjustRightInd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Творческая группа является коллективным профессиональным сообществом, объединяющим творческих педагогов, активно использующих инновационные формы работы.</w:t>
      </w:r>
    </w:p>
    <w:p w:rsidR="00855DF4" w:rsidRDefault="00855DF4" w:rsidP="00855DF4">
      <w:pPr>
        <w:tabs>
          <w:tab w:val="left" w:pos="3795"/>
        </w:tabs>
        <w:suppressAutoHyphens/>
        <w:autoSpaceDE/>
        <w:adjustRightInd/>
        <w:ind w:left="709" w:hanging="709"/>
        <w:jc w:val="both"/>
        <w:rPr>
          <w:rFonts w:eastAsia="Andale Sans UI"/>
          <w:b/>
          <w:kern w:val="2"/>
          <w:sz w:val="28"/>
          <w:szCs w:val="28"/>
        </w:rPr>
      </w:pPr>
    </w:p>
    <w:p w:rsidR="00855DF4" w:rsidRDefault="00855DF4" w:rsidP="00855DF4">
      <w:pPr>
        <w:tabs>
          <w:tab w:val="left" w:pos="3795"/>
        </w:tabs>
        <w:suppressAutoHyphens/>
        <w:autoSpaceDE/>
        <w:adjustRightInd/>
        <w:ind w:left="709" w:hanging="709"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2. Цели и задачи Творческой группы</w:t>
      </w:r>
    </w:p>
    <w:p w:rsidR="00855DF4" w:rsidRDefault="00855DF4" w:rsidP="00855DF4">
      <w:pPr>
        <w:widowControl/>
        <w:tabs>
          <w:tab w:val="left" w:pos="0"/>
        </w:tabs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855DF4" w:rsidRDefault="00855DF4" w:rsidP="00855DF4">
      <w:pPr>
        <w:widowControl/>
        <w:tabs>
          <w:tab w:val="left" w:pos="0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 </w:t>
      </w:r>
      <w:r>
        <w:rPr>
          <w:color w:val="000000"/>
          <w:sz w:val="28"/>
          <w:szCs w:val="28"/>
        </w:rPr>
        <w:t>Основная цель создания Творческой группы - создание системы методического обеспечения по организации и внедрению игрового</w:t>
      </w:r>
      <w:r>
        <w:rPr>
          <w:rFonts w:eastAsia="Calibri"/>
          <w:sz w:val="28"/>
          <w:szCs w:val="28"/>
          <w:lang w:eastAsia="en-US"/>
        </w:rPr>
        <w:t xml:space="preserve"> взаимодействия родителей и детей раннего и дошкольного возраста в ДОУ. 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>2.2.   Для реализации поставленной цели Творческая группа решает следующие задачи: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- организовывать членов педагогического коллектива образовательного учреждения для активного участия и посещения мастер-классов и мероприятий, в рамках реализации плана инновационной деятельности;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- способствовать повышению профессиональной компетенции, росту педагогического мастерства и развитию творческого потенциала членов педагогического коллектива;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- обеспечить условия для создания игрового взаимодействия родителей и детей раннего и дошкольного возраста в ДОУ; 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- обеспечивать распространение передового педагогического опыта среди коллег и родителей, пропаганда результативности инновационной деятельности.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</w:p>
    <w:p w:rsidR="00855DF4" w:rsidRDefault="00855DF4" w:rsidP="00855DF4">
      <w:pPr>
        <w:suppressAutoHyphens/>
        <w:autoSpaceDE/>
        <w:adjustRightInd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3. Функции Творческой группы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инноваций в дошкольном образовании. 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3.2.   Осуществление анализа авторских программ и технологий, методических пособий по игрового взаимодействия родителей и детей раннего и дошкольного возраста в ДОУ. 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3.3.  Информационная и консультационная поддержка педагогов по вопросам использования инновационных технологий в работе с детьми.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3.4. Методическая поддержка педагогов, разрабатывающих и внедряющих авторские проекты.</w:t>
      </w:r>
    </w:p>
    <w:p w:rsidR="00855DF4" w:rsidRDefault="00855DF4" w:rsidP="00855DF4">
      <w:pPr>
        <w:suppressAutoHyphens/>
        <w:autoSpaceDE/>
        <w:adjustRightInd/>
        <w:ind w:firstLine="720"/>
        <w:jc w:val="both"/>
        <w:rPr>
          <w:rFonts w:eastAsia="Andale Sans UI"/>
          <w:b/>
          <w:kern w:val="2"/>
          <w:sz w:val="28"/>
          <w:szCs w:val="28"/>
        </w:rPr>
      </w:pPr>
    </w:p>
    <w:p w:rsidR="00855DF4" w:rsidRDefault="00855DF4" w:rsidP="00855DF4">
      <w:pPr>
        <w:suppressAutoHyphens/>
        <w:autoSpaceDE/>
        <w:adjustRightInd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4. Права Творческой группы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Творческая группа имеет право: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4.1.Осуществлять работу по плану, утвержденному руководителем учреждения, вносить в него необходимые дополнения и коррективы.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4.2.Требовать от работников учреждения необходимую информацию для осуществления глубокого анализа образовательного процесса.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4.3.В отдельных случаях при необходимости приглашать на заседание Творческой группы представителей общественных организаций, администрацию ДОУ, членов других творческих групп.</w:t>
      </w:r>
    </w:p>
    <w:p w:rsidR="00855DF4" w:rsidRDefault="00855DF4" w:rsidP="00855DF4">
      <w:pPr>
        <w:suppressAutoHyphens/>
        <w:autoSpaceDE/>
        <w:adjustRightInd/>
        <w:ind w:firstLine="720"/>
        <w:jc w:val="both"/>
        <w:rPr>
          <w:rFonts w:eastAsia="Andale Sans UI"/>
          <w:kern w:val="2"/>
          <w:sz w:val="28"/>
          <w:szCs w:val="28"/>
        </w:rPr>
      </w:pPr>
    </w:p>
    <w:p w:rsidR="00855DF4" w:rsidRDefault="00855DF4" w:rsidP="00855DF4">
      <w:pPr>
        <w:suppressAutoHyphens/>
        <w:autoSpaceDE/>
        <w:adjustRightInd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5. Ответственность Творческой группы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Творческая группа несет ответственность за: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5.1.   Выполнение плана работы, утвержденного руководителем ДОУ.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5.2. 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5.3.   Составление анализа деятельности группы по итогам учебного года.</w:t>
      </w:r>
    </w:p>
    <w:p w:rsidR="00855DF4" w:rsidRDefault="00855DF4" w:rsidP="00855DF4">
      <w:pPr>
        <w:suppressAutoHyphens/>
        <w:autoSpaceDE/>
        <w:adjustRightInd/>
        <w:ind w:hanging="142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855DF4" w:rsidRDefault="00855DF4" w:rsidP="00855DF4">
      <w:pPr>
        <w:suppressAutoHyphens/>
        <w:autoSpaceDE/>
        <w:adjustRightInd/>
        <w:jc w:val="center"/>
        <w:rPr>
          <w:rFonts w:eastAsia="Andale Sans UI"/>
          <w:b/>
          <w:kern w:val="2"/>
          <w:sz w:val="28"/>
          <w:szCs w:val="28"/>
        </w:rPr>
      </w:pPr>
      <w:bookmarkStart w:id="0" w:name="_GoBack"/>
      <w:bookmarkEnd w:id="0"/>
      <w:r>
        <w:rPr>
          <w:rFonts w:eastAsia="Andale Sans UI"/>
          <w:b/>
          <w:kern w:val="2"/>
          <w:sz w:val="28"/>
          <w:szCs w:val="28"/>
        </w:rPr>
        <w:lastRenderedPageBreak/>
        <w:t>6. Организация деятельности Творческой группы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6.1.Оперативные совещания Творческой группы проводятся по мере необходимости, но не реже одного раза в месяц.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6.2.Деятельность Творческой группы осуществляется по плану, утвержденному руководителем учреждения, с указанием соответствующих мероприятий.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6.3.Творческая группа назначается приказом руководителя ДОУ сроком на 1 год.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6.4.Результаты работы Творческой группы доводятся до сведения педагогических работников на итоговом педагогическом совете.</w:t>
      </w:r>
    </w:p>
    <w:p w:rsidR="00855DF4" w:rsidRDefault="00855DF4" w:rsidP="00855DF4">
      <w:pPr>
        <w:suppressAutoHyphens/>
        <w:autoSpaceDE/>
        <w:adjustRightInd/>
        <w:ind w:firstLine="720"/>
        <w:jc w:val="both"/>
        <w:rPr>
          <w:rFonts w:eastAsia="Andale Sans UI"/>
          <w:kern w:val="2"/>
          <w:sz w:val="28"/>
          <w:szCs w:val="28"/>
        </w:rPr>
      </w:pPr>
    </w:p>
    <w:p w:rsidR="00855DF4" w:rsidRDefault="00855DF4" w:rsidP="00855DF4">
      <w:pPr>
        <w:suppressAutoHyphens/>
        <w:autoSpaceDE/>
        <w:adjustRightInd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7. Заключительные положения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7.1.Настоящее Положение вступает в действие с момента утверждения и издания приказа руководителя учреждения.</w:t>
      </w:r>
    </w:p>
    <w:p w:rsidR="00855DF4" w:rsidRDefault="00855DF4" w:rsidP="00855DF4">
      <w:pPr>
        <w:suppressAutoHyphens/>
        <w:autoSpaceDE/>
        <w:adjustRightInd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7.2.Изменения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855DF4" w:rsidRDefault="00855DF4" w:rsidP="00855DF4">
      <w:pPr>
        <w:shd w:val="clear" w:color="auto" w:fill="FFFFFF"/>
        <w:ind w:left="17" w:right="6" w:hanging="17"/>
        <w:jc w:val="both"/>
        <w:rPr>
          <w:sz w:val="28"/>
          <w:szCs w:val="28"/>
        </w:rPr>
      </w:pPr>
    </w:p>
    <w:p w:rsidR="00A44D43" w:rsidRDefault="00855DF4"/>
    <w:sectPr w:rsidR="00A4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81211"/>
    <w:multiLevelType w:val="multilevel"/>
    <w:tmpl w:val="FF12F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14"/>
    <w:rsid w:val="00171AE8"/>
    <w:rsid w:val="001C3045"/>
    <w:rsid w:val="00855DF4"/>
    <w:rsid w:val="00B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53DFB-7685-48F0-B7D0-E750E1AA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2018-06-22T11:01:00Z</dcterms:created>
  <dcterms:modified xsi:type="dcterms:W3CDTF">2018-06-22T11:02:00Z</dcterms:modified>
</cp:coreProperties>
</file>