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B" w:rsidRDefault="00CF3A6B" w:rsidP="00CF3A6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Pr="009E38AF" w:rsidRDefault="009E38AF" w:rsidP="009E38A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9E38AF">
        <w:rPr>
          <w:rFonts w:ascii="Times New Roman" w:eastAsia="Times New Roman" w:hAnsi="Times New Roman" w:cs="Times New Roman"/>
          <w:b/>
          <w:sz w:val="40"/>
          <w:szCs w:val="28"/>
        </w:rPr>
        <w:t>Почему ребенок не говорит?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Старостенко Наталья Александровна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F" w:rsidRDefault="009E38AF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Приморско-Ахтарск</w:t>
      </w: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A6B" w:rsidRDefault="00CF3A6B" w:rsidP="00CF3A6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г</w:t>
      </w:r>
    </w:p>
    <w:p w:rsidR="00CF3A6B" w:rsidRPr="009E38AF" w:rsidRDefault="00CF3A6B" w:rsidP="009E38A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lastRenderedPageBreak/>
        <w:t>Заботливые мамы малышей с нетерпением ждут первых слов своих детей. Но первая радость общения очень скоро сменяется тревогой и переживаниями, а скоро ли мой ребенок будет говорить?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 Этот вопрос всё чаще звучит актуально. И родители отвечают на него по-разному. Кто-то записывает малыша в группу развития, надеясь, что в среде сверстников тот произнесет свое первое слово. Кто-то считает, что вплоть до исполнения ребенку 3-х лет волноваться не о чем. Кто-то, и, на наш взгляд, это самое правильное – незамедлительно обращается к специалистам: логопеду и психоневрологу.</w:t>
      </w:r>
    </w:p>
    <w:p w:rsid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Какие же причины могут повлиять на развитие речи Вашего малыша?                      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Внутриутробная патология</w:t>
      </w:r>
      <w:r w:rsidRPr="009E38AF">
        <w:rPr>
          <w:rStyle w:val="c0"/>
          <w:color w:val="000000"/>
          <w:sz w:val="28"/>
          <w:szCs w:val="28"/>
        </w:rPr>
        <w:t>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Это проблемы, которые возникают во время беременности. Негативные факторы наиболее опасны в первые три месяца. Они могут привести к недоразвитию или повреждению центральной нервной системы ребёнка, и в частности речевых зон коры головного мозга. К ним относятся: • Внутриутробная гипоксия (недостаточное кровоснабжение головного мозга плода). Причины её могу быть разными: токсикоз, угроза выкидыша, патология плаценты, повышение артериального давления, хронические заболевания матери.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Инфекционные заболевания матери во время беременности: краснуха, грипп, скарлатина, корь и т.д. Наиболее опасна краснуха: в первые месяцы беременности она может вызвать серьёзные отклонения в развитии ребёнка (глухоту, слепоту, умственную отсталость, порок сердца).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Травмы, полученные матерью во время беременности, падения и ушибы (особенно в области живота) могут привести к от слойке плаценты и преждевременным родам.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Несовместимость крови матери и плода.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Нарушение сроков вынашивания – недоношенность (менее 38 недель)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Курение.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Алкоголь и наркотические вещества.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Приём лекарственных препаратов. Есть лекарства, которые будущей маме категорически нельзя принимать.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Работа на вредном производстве, где повышаются физические нагрузки, или есть контакт с химическими активными вредными веществами, или происходит воздействие различных видов излучения.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Стресс, который испытывает будущая мама.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                                 </w:t>
      </w:r>
      <w:r w:rsidRPr="009E38AF">
        <w:rPr>
          <w:rStyle w:val="c2"/>
          <w:b/>
          <w:bCs/>
          <w:color w:val="000000"/>
          <w:sz w:val="28"/>
          <w:szCs w:val="28"/>
        </w:rPr>
        <w:t>   Наследственная предрасположенность.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По наследству могут передаваться особенности строения речевого аппарата, например, неправильная посадка и количество зубов, форма прикуса, дефекты строения твёрдого и мягкого нёба и даже заикание. Если один из родителей начал говорить поздно, подобные проблемы могут возникнуть и у ребёнка. Хотя речевые нарушения не всегда передаются по наследству, но исключить такую возможность нельзя.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lastRenderedPageBreak/>
        <w:t>                                  Неблагоприятные роды и их последствия.</w:t>
      </w:r>
      <w:r w:rsidRPr="009E38AF">
        <w:rPr>
          <w:rStyle w:val="c0"/>
          <w:color w:val="000000"/>
          <w:sz w:val="28"/>
          <w:szCs w:val="28"/>
        </w:rPr>
        <w:t> 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Родовые травмы.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Асфиксия – недостаток снабжения головного мозга кислородом из-за нарушения дыхания, например, при обвитии пуповиной.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Малая масса тела ребёнка (менее 1500г.)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                       </w:t>
      </w:r>
      <w:r w:rsidRPr="009E38AF">
        <w:rPr>
          <w:rStyle w:val="c2"/>
          <w:b/>
          <w:bCs/>
          <w:color w:val="000000"/>
          <w:sz w:val="28"/>
          <w:szCs w:val="28"/>
        </w:rPr>
        <w:t> Заболевания, перенесённые ребёнком в первые годы жизни.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Инфекционно-вирусные заболевания могут вызвать снижение или потерю слуха.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Травмы и ушибы головного мозга. В результате ребёнок может перестать говорить.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Травмы лица.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Длительные простудные заболевания.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• Приём некоторых антибиотиков приводит к снижению слуха.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• Сильный испуг или стресс.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Для нормального речевого развития ребёнка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взрослыми. Речь ребёнка задерживается и нарушается в отсутствие эмоционального положительно окружения. Речь развивается по подражанию, поэтому некоторые речевые нарушения (заикание, нечёткость произношения, нарушение темпа речи) могут иметь в своей основе подражание. Такой может быть речь близких людей или, например, речь, услышанная в телевизоре. Сейчас достаточно много ведущих программ, комментаторов и даже дикторов имеют нарушения речи.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                                </w:t>
      </w:r>
      <w:r w:rsidRPr="009E38AF">
        <w:rPr>
          <w:rStyle w:val="c2"/>
          <w:b/>
          <w:bCs/>
          <w:color w:val="000000"/>
          <w:sz w:val="28"/>
          <w:szCs w:val="28"/>
        </w:rPr>
        <w:t>  Каковы же нормы развития речи ребёнка 3-4 лет?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За прошедшие три года жизни ребенок успел накопить значительный объем знаний и представлений об окружающем его мире, приобрел некоторую самостоятельность и имеет определенный практический опыт действия с различными предметами.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У трехлетних детей очень быстро развивается и усовершенствуется память. Ребенок может запомнить какие-то яркие фрагменты из жизни и рассказать даже то, что было намного раньше (покупка интересной игрушки, поход в цирк, зоопарк и т. п.). В связи с тем, что ребенок стремиться передать свои впечатления и воспоминания с помощью слов, стремительно развивается его активный словарь. В нем уже могут присутствовать глаголы, прилагательные, существительные. Весь словарный запас может доходить до полторы тысячи слов.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 xml:space="preserve">        К четырем годам активный словарь ребёнка, т.е. слова, которые он употребляет в речи, составляет примерно 2000 единиц. Малыш начинает чаще использовать местоимения (мой, твой, ваш, наш), наречия (тут, там, здесь), появляются числительные (один, два). Четвёртый год — это возраст «почемучек». Дети постоянно задают взрослым вопросы, которые нельзя </w:t>
      </w:r>
      <w:r w:rsidRPr="009E38AF">
        <w:rPr>
          <w:rStyle w:val="c0"/>
          <w:color w:val="000000"/>
          <w:sz w:val="28"/>
          <w:szCs w:val="28"/>
        </w:rPr>
        <w:lastRenderedPageBreak/>
        <w:t>оставлять без внимания. Надо терпеливо и доступно отвечать на все «почему?», «зачем?», «как?», «что это?». Иногда из-за неустойчивости внимания дети неспособны выслушать до конца ответы взрослых. Поэтому объяснения должны быть короткими, простыми и понятными.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К четырём годам на вопросы взрослых ребёнок отвечает развернутыми фразами, состоящими из 3—4 и более слов. Понятнее становится речь в целом, отчетливее произнесение слов и звуков. Звуковое несовершенство речи объясняется возрастом и физиологическими особенностями. Ребёнок четвёртого года жизни хотя и правильно произносит всю группу свистящих звуков (сова, лиса, коза, зима, цыпленок), но в то же время может опускать их вдругих словах: нег (снег), котёль (костёр), вонок (звонок). Некоторые дети не различают звуки С и Ц: светы вместо цветы, сапля вместо цапля.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В этом возрасте ребёнок еще не всегда может верно произнести шипящие звуки Ш, Ж, Ч, Щ и часто заменяет их свистящими: каса (каша), нозык (ножик), клюц (ключ). Сонорные Р, РЬ, Л ребёнок может заменять звуком ЛЬ, реже Й: лябота (работа), лека (река), юля (юла), лямпа (лампа), каяндас (карандаш), устай (устал), при этом, как правило, он правильно сохраняет слоговую структуру в двух-, трехсложных словах, т.е. слова не коверкает. Но затрудняется в произнесении многосложных слов, заменяет или пропускает отдельные звуки, переставляет слоги, укорачивает слова. Например: «лисапет» — велосипед, «пигин» — пингвин, «тевелизол» — телевизор, «мисанел» — милиционер, «кафета» — конфета. Голосовой аппарат ребёнка еще не окреп, поэтому многие говорят негромко, хотя пользуются различными интонациями.         Делаем вывод, что к четырём годам ребёнок может не произносить звуки Р, РЬ, Л. Не всегда произносить шипящие Ш, Ж, Ч, Щ. Поэтому не стоит требовать от ребёнка их правильного произношения. Но к пяти годам все звуки русского языка должны произноситься правильно. Если этого не произошло необходимо обратиться к логопеду.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        Какие же условия необходимы для своевременного и правильного формирования речи? Главное, чтобы ребёнок был соматически здоров, активен, имел полноценное речевое окружение, испытывал потребность в общении, обладал нормальным слухом и интеллектом. Поэтому необходимо выбирать игры, которые совершенствуют внимание ребёнка, его память, мышление, воображение. Используйте игры с подражанием голосам животных, с совместным проговариванием потешек, прибауток, напеванием колыбельных.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 Речь формируется по подражанию. Родителям необходимо контролировать собственную речь, обращаться к ребёнку с адекватными просьбами и не требовать от него невозможного. Нужно побуждать ребёнка к речи, выслушивать его высказывания, играть в совместные игры. Если ребёнок плачет и хочет поделиться своей бедой, следует не только пожалеть его, но и дать возможность рассказать, что случилось. Надо поощрять не только речевую активность ребёнка, но и учить его слушать взрослого.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lastRenderedPageBreak/>
        <w:t>                                                                Советы логопеда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1. </w:t>
      </w:r>
      <w:r w:rsidRPr="009E38AF">
        <w:rPr>
          <w:rStyle w:val="c0"/>
          <w:color w:val="000000"/>
          <w:sz w:val="28"/>
          <w:szCs w:val="28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заставляйте ребенка жевать сухари и целые овощи и фрукты, хлеб с корочками и кусковое мясо. Чтобы развить мышцы щёк и языка, покажите ребёнку, как полоскать рот. Научите надувать щёки и удерживать воздух, "перекатывать" его из одной щеки в другую.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2.</w:t>
      </w:r>
      <w:r w:rsidRPr="009E38AF">
        <w:rPr>
          <w:rStyle w:val="c0"/>
          <w:color w:val="000000"/>
          <w:sz w:val="28"/>
          <w:szCs w:val="28"/>
        </w:rPr>
        <w:t> 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0"/>
          <w:color w:val="000000"/>
          <w:sz w:val="28"/>
          <w:szCs w:val="28"/>
        </w:rPr>
        <w:t>3. 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4.</w:t>
      </w:r>
      <w:r w:rsidRPr="009E38AF">
        <w:rPr>
          <w:rStyle w:val="c0"/>
          <w:color w:val="000000"/>
          <w:sz w:val="28"/>
          <w:szCs w:val="28"/>
        </w:rPr>
        <w:t> Чаще разговаривайте с ним, терпеливо отвечайте на все его вопросы, поощряйте желание их задавать.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5.</w:t>
      </w:r>
      <w:r w:rsidRPr="009E38AF">
        <w:rPr>
          <w:rStyle w:val="c0"/>
          <w:color w:val="000000"/>
          <w:sz w:val="28"/>
          <w:szCs w:val="28"/>
        </w:rPr>
        <w:t> Говорите чётко, внятно, несколько раз повторяя слово или фразу, меняя в ней слова местами.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6. </w:t>
      </w:r>
      <w:r w:rsidRPr="009E38AF">
        <w:rPr>
          <w:rStyle w:val="c0"/>
          <w:color w:val="000000"/>
          <w:sz w:val="28"/>
          <w:szCs w:val="28"/>
        </w:rPr>
        <w:t>Не забывайте развивать и мелкую моторику - то есть малыш как можно больше должен работать своими непослушными пальчиками.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 Причём начинать тренироваться ребёнку лучше не на своей одежде, а сперва "помогать" одеться куклам и даже родителям. По мере того, как детские пальчики будут становиться проворнее, его язык будет все понятнее не только маме.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7. </w:t>
      </w:r>
      <w:r w:rsidRPr="009E38AF">
        <w:rPr>
          <w:rStyle w:val="c0"/>
          <w:color w:val="000000"/>
          <w:sz w:val="28"/>
          <w:szCs w:val="28"/>
        </w:rPr>
        <w:t>Как можно раньше отучайте ребёнка от соски.</w:t>
      </w:r>
    </w:p>
    <w:p w:rsidR="00CF3A6B" w:rsidRPr="009E38AF" w:rsidRDefault="00CF3A6B" w:rsidP="00CF3A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AF">
        <w:rPr>
          <w:rStyle w:val="c2"/>
          <w:b/>
          <w:bCs/>
          <w:color w:val="000000"/>
          <w:sz w:val="28"/>
          <w:szCs w:val="28"/>
        </w:rPr>
        <w:t>8.</w:t>
      </w:r>
      <w:r w:rsidRPr="009E38AF">
        <w:rPr>
          <w:rStyle w:val="c0"/>
          <w:color w:val="000000"/>
          <w:sz w:val="28"/>
          <w:szCs w:val="28"/>
        </w:rPr>
        <w:t> Не сравнивайте вашего ребёнка ни с какими другими детьми. Каждый человек ценен индивидуален.</w:t>
      </w:r>
    </w:p>
    <w:p w:rsidR="00CF3A6B" w:rsidRPr="009E38AF" w:rsidRDefault="00CF3A6B" w:rsidP="00CF3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C43" w:rsidRPr="009E38AF" w:rsidRDefault="003E5C43">
      <w:pPr>
        <w:rPr>
          <w:sz w:val="28"/>
          <w:szCs w:val="28"/>
        </w:rPr>
      </w:pPr>
    </w:p>
    <w:sectPr w:rsidR="003E5C43" w:rsidRPr="009E38AF" w:rsidSect="0000222E">
      <w:footerReference w:type="default" r:id="rId6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C" w:rsidRDefault="000067DC" w:rsidP="00CF3A6B">
      <w:pPr>
        <w:spacing w:after="0" w:line="240" w:lineRule="auto"/>
      </w:pPr>
      <w:r>
        <w:separator/>
      </w:r>
    </w:p>
  </w:endnote>
  <w:endnote w:type="continuationSeparator" w:id="1">
    <w:p w:rsidR="000067DC" w:rsidRDefault="000067DC" w:rsidP="00CF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782"/>
      <w:docPartObj>
        <w:docPartGallery w:val="Page Numbers (Bottom of Page)"/>
        <w:docPartUnique/>
      </w:docPartObj>
    </w:sdtPr>
    <w:sdtContent>
      <w:p w:rsidR="009E38AF" w:rsidRDefault="00A92F27">
        <w:pPr>
          <w:pStyle w:val="a6"/>
          <w:jc w:val="center"/>
        </w:pPr>
        <w:r w:rsidRPr="009E3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8AF" w:rsidRPr="009E3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22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3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8AF" w:rsidRDefault="009E38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C" w:rsidRDefault="000067DC" w:rsidP="00CF3A6B">
      <w:pPr>
        <w:spacing w:after="0" w:line="240" w:lineRule="auto"/>
      </w:pPr>
      <w:r>
        <w:separator/>
      </w:r>
    </w:p>
  </w:footnote>
  <w:footnote w:type="continuationSeparator" w:id="1">
    <w:p w:rsidR="000067DC" w:rsidRDefault="000067DC" w:rsidP="00CF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A6B"/>
    <w:rsid w:val="0000222E"/>
    <w:rsid w:val="000067DC"/>
    <w:rsid w:val="00034B54"/>
    <w:rsid w:val="003E5C43"/>
    <w:rsid w:val="00963965"/>
    <w:rsid w:val="009E38AF"/>
    <w:rsid w:val="00A92F27"/>
    <w:rsid w:val="00CF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6B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3A6B"/>
  </w:style>
  <w:style w:type="paragraph" w:styleId="a6">
    <w:name w:val="footer"/>
    <w:basedOn w:val="a"/>
    <w:link w:val="a7"/>
    <w:uiPriority w:val="99"/>
    <w:unhideWhenUsed/>
    <w:rsid w:val="00CF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A6B"/>
  </w:style>
  <w:style w:type="paragraph" w:customStyle="1" w:styleId="c1">
    <w:name w:val="c1"/>
    <w:basedOn w:val="a"/>
    <w:rsid w:val="00C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3A6B"/>
  </w:style>
  <w:style w:type="character" w:customStyle="1" w:styleId="c2">
    <w:name w:val="c2"/>
    <w:basedOn w:val="a0"/>
    <w:rsid w:val="00CF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1532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2021-12-16T11:33:00Z</dcterms:created>
  <dcterms:modified xsi:type="dcterms:W3CDTF">2021-12-17T07:24:00Z</dcterms:modified>
</cp:coreProperties>
</file>