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14:paraId="3D7C5DFB" w14:textId="06C462D6" w:rsidR="002A6F01" w:rsidRPr="00BC290E" w:rsidRDefault="002D4E22" w:rsidP="0095667D">
      <w:pPr>
        <w:spacing w:after="0"/>
        <w:jc w:val="center"/>
        <w:rPr>
          <w:b/>
          <w:bCs/>
          <w:i/>
          <w:iCs/>
          <w:color w:val="FF0000"/>
          <w:sz w:val="52"/>
          <w:szCs w:val="52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BC290E">
        <w:rPr>
          <w:b/>
          <w:bCs/>
          <w:i/>
          <w:iCs/>
          <w:color w:val="FF0000"/>
          <w:sz w:val="52"/>
          <w:szCs w:val="52"/>
          <w14:glow w14:rad="228600">
            <w14:schemeClr w14:val="accent3">
              <w14:alpha w14:val="60000"/>
              <w14:satMod w14:val="175000"/>
            </w14:schemeClr>
          </w14:glow>
        </w:rPr>
        <w:t>Профилактика</w:t>
      </w:r>
      <w:r w:rsidRPr="00BC290E">
        <w:rPr>
          <w:b/>
          <w:bCs/>
          <w:i/>
          <w:iCs/>
          <w:color w:val="FF0000"/>
          <w:sz w:val="52"/>
          <w:szCs w:val="52"/>
          <w14:glow w14:rad="101600">
            <w14:schemeClr w14:val="accent3">
              <w14:alpha w14:val="60000"/>
              <w14:satMod w14:val="175000"/>
            </w14:schemeClr>
          </w14:glow>
        </w:rPr>
        <w:t xml:space="preserve"> плоскостопия</w:t>
      </w:r>
    </w:p>
    <w:p w14:paraId="672E2AAA" w14:textId="69AE39E4" w:rsidR="002A6F01" w:rsidRPr="002A6F01" w:rsidRDefault="00B86C84" w:rsidP="002A6F01">
      <w:pPr>
        <w:spacing w:after="0"/>
        <w:jc w:val="both"/>
        <w:rPr>
          <w:b/>
        </w:rPr>
      </w:pPr>
      <w:r w:rsidRPr="00B86C84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4B940BB9" wp14:editId="59041425">
            <wp:simplePos x="0" y="0"/>
            <wp:positionH relativeFrom="column">
              <wp:posOffset>31115</wp:posOffset>
            </wp:positionH>
            <wp:positionV relativeFrom="paragraph">
              <wp:posOffset>157480</wp:posOffset>
            </wp:positionV>
            <wp:extent cx="2526665" cy="2562225"/>
            <wp:effectExtent l="57150" t="38100" r="64135" b="790575"/>
            <wp:wrapThrough wrapText="bothSides">
              <wp:wrapPolygon edited="0">
                <wp:start x="-489" y="-321"/>
                <wp:lineTo x="-326" y="28104"/>
                <wp:lineTo x="21823" y="28104"/>
                <wp:lineTo x="21985" y="-321"/>
                <wp:lineTo x="-489" y="-32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01" w:rsidRPr="002A6F01">
        <w:rPr>
          <w:b/>
        </w:rPr>
        <w:t>Установлено, что двигательная активность детей раннего возраста находится в прямой зависимости от формы стопы. Раннее распознавание плоскостопия и своевременное его лечение путем гимнастических упражнений помогут избавить детей от этого недостатка или, во всяком случае, уменьшить его. Поэтому профилактика плоскостопия в раннем возрасте имеет особое значение. Эта работа обязательно должна проводиться родителями дома.</w:t>
      </w:r>
    </w:p>
    <w:p w14:paraId="7127BCB5" w14:textId="69C1B5E7" w:rsidR="002A6F01" w:rsidRPr="002A6F01" w:rsidRDefault="002A6F01" w:rsidP="002A6F01">
      <w:pPr>
        <w:spacing w:after="0"/>
        <w:jc w:val="both"/>
        <w:rPr>
          <w:b/>
        </w:rPr>
      </w:pPr>
      <w:r w:rsidRPr="002A6F01">
        <w:rPr>
          <w:b/>
        </w:rPr>
        <w:t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 возраста должна быть 1, 5 – 2 см.</w:t>
      </w:r>
    </w:p>
    <w:p w14:paraId="1C7F5CC0" w14:textId="534BA850" w:rsidR="002A6F01" w:rsidRPr="002A6F01" w:rsidRDefault="00BC290E" w:rsidP="002A6F01">
      <w:pPr>
        <w:spacing w:after="0"/>
        <w:jc w:val="both"/>
        <w:rPr>
          <w:b/>
        </w:rPr>
      </w:pPr>
      <w:r w:rsidRPr="002A6F01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36E747D" wp14:editId="40D71C5B">
            <wp:simplePos x="0" y="0"/>
            <wp:positionH relativeFrom="column">
              <wp:posOffset>2375535</wp:posOffset>
            </wp:positionH>
            <wp:positionV relativeFrom="paragraph">
              <wp:posOffset>448310</wp:posOffset>
            </wp:positionV>
            <wp:extent cx="3488055" cy="2781935"/>
            <wp:effectExtent l="0" t="0" r="0" b="0"/>
            <wp:wrapTight wrapText="bothSides">
              <wp:wrapPolygon edited="0">
                <wp:start x="16538" y="0"/>
                <wp:lineTo x="15035" y="2219"/>
                <wp:lineTo x="14032" y="14495"/>
                <wp:lineTo x="12028" y="19228"/>
                <wp:lineTo x="12529" y="20560"/>
                <wp:lineTo x="15536" y="20560"/>
                <wp:lineTo x="21049" y="19820"/>
                <wp:lineTo x="21049" y="2367"/>
                <wp:lineTo x="18543" y="0"/>
                <wp:lineTo x="1653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enie-ploskostopia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97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01" w:rsidRPr="002A6F01">
        <w:rPr>
          <w:b/>
        </w:rPr>
        <w:t>Для предупреждения плоскостопия необходимо укреплять мышцы, что достигается применением общеразвивающих и специальных гимнастических упражнений.</w:t>
      </w:r>
    </w:p>
    <w:p w14:paraId="5D15E1ED" w14:textId="1AB95702" w:rsidR="002A6F01" w:rsidRPr="00ED73E5" w:rsidRDefault="002A6F01" w:rsidP="002A6F01">
      <w:pPr>
        <w:spacing w:after="0"/>
        <w:jc w:val="both"/>
        <w:rPr>
          <w:b/>
        </w:rPr>
      </w:pPr>
      <w:r w:rsidRPr="002A6F01">
        <w:rPr>
          <w:b/>
        </w:rPr>
        <w:t>Профилактические упражнения, укрепляющие свод стопы, должны включаться в занятия у</w:t>
      </w:r>
      <w:r w:rsidRPr="00ED73E5">
        <w:rPr>
          <w:b/>
        </w:rPr>
        <w:t>тренней гигиенической гимнастикой, использоваться на физкультурных занятиях, на прогулках, в подвижных играх.</w:t>
      </w:r>
    </w:p>
    <w:p w14:paraId="2B89396F" w14:textId="77777777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Нужно выработать жизненно необходимые двигательные умения в беге, прыжках, лазании, метании, в выполнении упражнений в равновесии, в подвижных и спортивных играх.</w:t>
      </w:r>
    </w:p>
    <w:p w14:paraId="58603CCF" w14:textId="4DD062C5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Специально подобранные общеукрепляющие упражнения служат фундаментом, на котором строится локальная коррекция стопы</w:t>
      </w:r>
      <w:r w:rsidR="00ED73E5" w:rsidRPr="00ED73E5">
        <w:rPr>
          <w:b/>
        </w:rPr>
        <w:t>.</w:t>
      </w:r>
    </w:p>
    <w:p w14:paraId="49BEA273" w14:textId="77777777" w:rsidR="00124B02" w:rsidRDefault="00124B02" w:rsidP="00ED73E5">
      <w:pPr>
        <w:spacing w:after="0"/>
        <w:jc w:val="center"/>
        <w:rPr>
          <w:b/>
          <w:i/>
          <w:color w:val="FF0000"/>
          <w:sz w:val="44"/>
          <w:szCs w:val="44"/>
          <w:u w:val="single"/>
        </w:rPr>
      </w:pPr>
    </w:p>
    <w:p w14:paraId="70689BB2" w14:textId="77777777" w:rsidR="00124B02" w:rsidRDefault="00124B02" w:rsidP="00ED73E5">
      <w:pPr>
        <w:spacing w:after="0"/>
        <w:jc w:val="center"/>
        <w:rPr>
          <w:b/>
          <w:i/>
          <w:color w:val="FF0000"/>
          <w:sz w:val="44"/>
          <w:szCs w:val="44"/>
          <w:u w:val="single"/>
        </w:rPr>
      </w:pPr>
    </w:p>
    <w:p w14:paraId="7A438CE9" w14:textId="77777777" w:rsidR="00124B02" w:rsidRDefault="00124B02" w:rsidP="00ED73E5">
      <w:pPr>
        <w:spacing w:after="0"/>
        <w:jc w:val="center"/>
        <w:rPr>
          <w:b/>
          <w:i/>
          <w:color w:val="FF0000"/>
          <w:sz w:val="44"/>
          <w:szCs w:val="44"/>
          <w:u w:val="single"/>
        </w:rPr>
      </w:pPr>
      <w:bookmarkStart w:id="0" w:name="_GoBack"/>
      <w:bookmarkEnd w:id="0"/>
    </w:p>
    <w:p w14:paraId="3D13DBE5" w14:textId="77777777" w:rsidR="00124B02" w:rsidRDefault="00124B02" w:rsidP="00BC290E">
      <w:pPr>
        <w:spacing w:after="0"/>
        <w:rPr>
          <w:b/>
          <w:i/>
          <w:color w:val="FF0000"/>
          <w:sz w:val="44"/>
          <w:szCs w:val="44"/>
          <w:u w:val="single"/>
        </w:rPr>
      </w:pPr>
    </w:p>
    <w:p w14:paraId="7F09C4CF" w14:textId="68F29390" w:rsidR="002A6F01" w:rsidRPr="00BC290E" w:rsidRDefault="002A6F01" w:rsidP="00ED73E5">
      <w:pPr>
        <w:spacing w:after="0"/>
        <w:jc w:val="center"/>
        <w:rPr>
          <w:b/>
          <w:color w:val="FF0000"/>
          <w:sz w:val="52"/>
          <w:szCs w:val="52"/>
        </w:rPr>
      </w:pPr>
      <w:r w:rsidRPr="00BC290E">
        <w:rPr>
          <w:b/>
          <w:i/>
          <w:color w:val="FF0000"/>
          <w:sz w:val="52"/>
          <w:szCs w:val="52"/>
          <w14:glow w14:rad="101600">
            <w14:schemeClr w14:val="accent3">
              <w14:alpha w14:val="60000"/>
              <w14:satMod w14:val="175000"/>
            </w14:schemeClr>
          </w14:glow>
        </w:rPr>
        <w:t>Упражнения для коррекции стопы</w:t>
      </w:r>
    </w:p>
    <w:p w14:paraId="34D043D1" w14:textId="3B051B99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1. Ходьба на носках в среднем темпе в течение 1–3 минут.</w:t>
      </w:r>
    </w:p>
    <w:p w14:paraId="34C68444" w14:textId="7B7DDE2F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2. Ходьба на наружных краях стоп в среднем темпе в течение 2–5 минут.</w:t>
      </w:r>
    </w:p>
    <w:p w14:paraId="3ECCE84A" w14:textId="29816BA8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3. Медленная ходьба на носках по наклонной плоскости.</w:t>
      </w:r>
    </w:p>
    <w:p w14:paraId="55F83294" w14:textId="0FA7737A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4. Ходьба по палке.</w:t>
      </w:r>
    </w:p>
    <w:p w14:paraId="2DB92D7C" w14:textId="6BAF1CF4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5. Катание мяча поочередно одной и другой ногой.</w:t>
      </w:r>
      <w:r w:rsidR="00B86C84" w:rsidRPr="00B86C84">
        <w:rPr>
          <w:b/>
          <w:i/>
          <w:noProof/>
        </w:rPr>
        <w:t xml:space="preserve"> </w:t>
      </w:r>
    </w:p>
    <w:p w14:paraId="3412C018" w14:textId="396EE1AA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6. Катание обруча пальцами ног (поочередно) в течение 2–4 минут.</w:t>
      </w:r>
    </w:p>
    <w:p w14:paraId="4E602E96" w14:textId="2E75EECD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7. Медленные приседания на гимнастической палке с опорой на стул.</w:t>
      </w:r>
    </w:p>
    <w:p w14:paraId="5AE81079" w14:textId="20C05AF6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8. Медленные приседания на мяче с опорой на стул.</w:t>
      </w:r>
    </w:p>
    <w:p w14:paraId="13CCE5F3" w14:textId="2330537A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9. Сгибание и разгибание стоп в положении сидя на стуле.</w:t>
      </w:r>
    </w:p>
    <w:p w14:paraId="369E55A6" w14:textId="6ECC89B6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10. Захват, поднимание и перекладывание палочек, кубиков или небольших бумажных, тканевых салфеток пальцами ног в течение 1–3 минут (упражнение проводится поочередно одной и другой ногой).</w:t>
      </w:r>
      <w:r w:rsidR="00B86C84" w:rsidRPr="00B86C84">
        <w:rPr>
          <w:b/>
          <w:i/>
          <w:noProof/>
        </w:rPr>
        <w:t xml:space="preserve"> </w:t>
      </w:r>
    </w:p>
    <w:p w14:paraId="4091ED5A" w14:textId="72BB9F5B" w:rsidR="002A6F01" w:rsidRPr="00ED73E5" w:rsidRDefault="002A6F01" w:rsidP="002A6F01">
      <w:pPr>
        <w:spacing w:after="0"/>
        <w:jc w:val="both"/>
        <w:rPr>
          <w:b/>
        </w:rPr>
      </w:pPr>
      <w:r w:rsidRPr="00ED73E5">
        <w:rPr>
          <w:b/>
        </w:rPr>
        <w:t>Занятия лечебной гимнастикой и выполнение специальных гимнастических упражнений дают прекрасные результаты, улучшая форму и функцию стопы.</w:t>
      </w:r>
    </w:p>
    <w:p w14:paraId="394B601A" w14:textId="22DD5B40" w:rsidR="002A6F01" w:rsidRPr="00ED73E5" w:rsidRDefault="00124B02" w:rsidP="002A6F01">
      <w:pPr>
        <w:spacing w:after="0"/>
        <w:jc w:val="both"/>
        <w:rPr>
          <w:b/>
        </w:rPr>
      </w:pPr>
      <w:r w:rsidRPr="00B86C84">
        <w:rPr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141BBE63" wp14:editId="6F6D12C0">
            <wp:simplePos x="0" y="0"/>
            <wp:positionH relativeFrom="column">
              <wp:posOffset>2474595</wp:posOffset>
            </wp:positionH>
            <wp:positionV relativeFrom="paragraph">
              <wp:posOffset>301625</wp:posOffset>
            </wp:positionV>
            <wp:extent cx="3479961" cy="2076450"/>
            <wp:effectExtent l="0" t="0" r="6350" b="0"/>
            <wp:wrapThrough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61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01" w:rsidRPr="00ED73E5">
        <w:rPr>
          <w:b/>
        </w:rPr>
        <w:t>Для укрепления здоровья и предупреждения плоскостопия, детям необходимо ежедневно делать утреннюю гимнастику, проводить закаливающие процедуры, практиковать прогулки, походы, бег, прыжки, плавание, катание на велосипеде; в теплое время года ходить босиком по грунту, организовывать подвижные игры.</w:t>
      </w:r>
    </w:p>
    <w:p w14:paraId="1BB28716" w14:textId="77777777" w:rsidR="002A6F01" w:rsidRPr="002A6F01" w:rsidRDefault="002A6F01" w:rsidP="002A6F01">
      <w:pPr>
        <w:spacing w:after="0"/>
        <w:jc w:val="both"/>
        <w:rPr>
          <w:b/>
        </w:rPr>
      </w:pPr>
    </w:p>
    <w:p w14:paraId="2AF50EF7" w14:textId="163ECB42" w:rsidR="002A6F01" w:rsidRPr="002A6F01" w:rsidRDefault="002A6F01" w:rsidP="002A6F01">
      <w:pPr>
        <w:spacing w:after="0"/>
        <w:jc w:val="both"/>
        <w:rPr>
          <w:b/>
          <w:i/>
        </w:rPr>
      </w:pPr>
    </w:p>
    <w:p w14:paraId="164BE782" w14:textId="77777777" w:rsidR="002A6F01" w:rsidRPr="002A6F01" w:rsidRDefault="002A6F01" w:rsidP="002A6F01">
      <w:pPr>
        <w:spacing w:after="0"/>
        <w:jc w:val="both"/>
        <w:rPr>
          <w:b/>
          <w:i/>
        </w:rPr>
      </w:pPr>
    </w:p>
    <w:p w14:paraId="78FD2E87" w14:textId="77777777" w:rsidR="002A6F01" w:rsidRPr="002A6F01" w:rsidRDefault="002A6F01" w:rsidP="002A6F01">
      <w:pPr>
        <w:spacing w:after="0"/>
        <w:jc w:val="both"/>
        <w:rPr>
          <w:b/>
          <w:i/>
        </w:rPr>
      </w:pPr>
    </w:p>
    <w:p w14:paraId="23EEFC1D" w14:textId="77777777" w:rsidR="002A6F01" w:rsidRPr="002A6F01" w:rsidRDefault="002A6F01" w:rsidP="002A6F01">
      <w:pPr>
        <w:spacing w:after="0"/>
        <w:jc w:val="both"/>
        <w:rPr>
          <w:b/>
          <w:i/>
        </w:rPr>
      </w:pPr>
    </w:p>
    <w:p w14:paraId="224A9CCF" w14:textId="77777777" w:rsidR="002A6F01" w:rsidRPr="002A6F01" w:rsidRDefault="002A6F01" w:rsidP="002A6F01">
      <w:pPr>
        <w:spacing w:after="0"/>
        <w:jc w:val="both"/>
        <w:rPr>
          <w:b/>
          <w:i/>
        </w:rPr>
      </w:pPr>
    </w:p>
    <w:p w14:paraId="386006EF" w14:textId="77777777" w:rsidR="00F12C76" w:rsidRDefault="00F12C76" w:rsidP="002A6F01">
      <w:pPr>
        <w:spacing w:after="0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752"/>
    <w:rsid w:val="00124B02"/>
    <w:rsid w:val="002A6F01"/>
    <w:rsid w:val="002D4E22"/>
    <w:rsid w:val="00401CEE"/>
    <w:rsid w:val="006C0B77"/>
    <w:rsid w:val="008242FF"/>
    <w:rsid w:val="00870751"/>
    <w:rsid w:val="00922C48"/>
    <w:rsid w:val="0095667D"/>
    <w:rsid w:val="00B86C84"/>
    <w:rsid w:val="00B915B7"/>
    <w:rsid w:val="00BC290E"/>
    <w:rsid w:val="00EA59DF"/>
    <w:rsid w:val="00ED73E5"/>
    <w:rsid w:val="00EE4070"/>
    <w:rsid w:val="00F12C76"/>
    <w:rsid w:val="00F6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98F52"/>
  <w15:chartTrackingRefBased/>
  <w15:docId w15:val="{74961B04-A30F-4D15-BBD5-603ED1F9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8CD3A-55F8-4CF9-B16B-99DB5DB56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2021-10-26T12:48:00Z</dcterms:created>
  <dcterms:modified xsi:type="dcterms:W3CDTF">2021-10-26T19:40:00Z</dcterms:modified>
</cp:coreProperties>
</file>